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17" w:rsidRPr="008B4017" w:rsidRDefault="008B4017" w:rsidP="008B4017">
      <w:pPr>
        <w:spacing w:after="0" w:line="240" w:lineRule="auto"/>
        <w:ind w:right="-143"/>
        <w:jc w:val="center"/>
        <w:rPr>
          <w:rFonts w:ascii="Times New Roman" w:eastAsia="Times New Roman" w:hAnsi="Times New Roman" w:cs="Times New Roman"/>
          <w:sz w:val="16"/>
          <w:szCs w:val="16"/>
          <w:lang w:eastAsia="it-IT"/>
        </w:rPr>
      </w:pPr>
      <w:r w:rsidRPr="008B4017">
        <w:rPr>
          <w:rFonts w:ascii="Arial" w:eastAsia="Times New Roman" w:hAnsi="Arial" w:cs="Arial"/>
          <w:noProof/>
          <w:sz w:val="24"/>
          <w:szCs w:val="24"/>
          <w:lang w:eastAsia="it-IT"/>
        </w:rPr>
        <w:drawing>
          <wp:anchor distT="0" distB="0" distL="114300" distR="114300" simplePos="0" relativeHeight="251658240" behindDoc="0" locked="0" layoutInCell="1" allowOverlap="1">
            <wp:simplePos x="0" y="0"/>
            <wp:positionH relativeFrom="column">
              <wp:posOffset>5525811</wp:posOffset>
            </wp:positionH>
            <wp:positionV relativeFrom="paragraph">
              <wp:posOffset>8255</wp:posOffset>
            </wp:positionV>
            <wp:extent cx="605790" cy="795655"/>
            <wp:effectExtent l="0" t="0" r="3810" b="4445"/>
            <wp:wrapNone/>
            <wp:docPr id="1" name="Immagine 1" descr="Regione Sicilia Logo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gione Sicilia Logo Vector (.EPS) 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017">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simplePos x="0" y="0"/>
            <wp:positionH relativeFrom="margin">
              <wp:align>left</wp:align>
            </wp:positionH>
            <wp:positionV relativeFrom="paragraph">
              <wp:posOffset>8857</wp:posOffset>
            </wp:positionV>
            <wp:extent cx="777875" cy="819150"/>
            <wp:effectExtent l="0" t="0" r="3175" b="0"/>
            <wp:wrapNone/>
            <wp:docPr id="3" name="Immagine 3" descr="logoFedele_v4 (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Fedele_v4 (3)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017">
        <w:rPr>
          <w:rFonts w:ascii="Times New Roman" w:eastAsia="Times New Roman" w:hAnsi="Times New Roman" w:cs="Times New Roman"/>
          <w:noProof/>
          <w:sz w:val="24"/>
          <w:szCs w:val="24"/>
          <w:lang w:eastAsia="it-IT"/>
        </w:rPr>
        <w:drawing>
          <wp:inline distT="0" distB="0" distL="0" distR="0">
            <wp:extent cx="4768215" cy="843280"/>
            <wp:effectExtent l="0" t="0" r="0" b="0"/>
            <wp:docPr id="2" name="Immagine 2" descr="Immagine che contiene test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8215" cy="843280"/>
                    </a:xfrm>
                    <a:prstGeom prst="rect">
                      <a:avLst/>
                    </a:prstGeom>
                    <a:noFill/>
                    <a:ln>
                      <a:noFill/>
                    </a:ln>
                  </pic:spPr>
                </pic:pic>
              </a:graphicData>
            </a:graphic>
          </wp:inline>
        </w:drawing>
      </w:r>
    </w:p>
    <w:p w:rsidR="008B4017" w:rsidRPr="008B4017" w:rsidRDefault="008B4017" w:rsidP="008B4017">
      <w:pPr>
        <w:spacing w:after="0" w:line="240" w:lineRule="auto"/>
        <w:ind w:left="10" w:right="45" w:hanging="11"/>
        <w:jc w:val="center"/>
        <w:rPr>
          <w:rFonts w:ascii="Times New Roman" w:eastAsia="Times New Roman" w:hAnsi="Times New Roman" w:cs="Times New Roman"/>
          <w:sz w:val="24"/>
          <w:szCs w:val="24"/>
          <w:lang w:eastAsia="it-IT"/>
        </w:rPr>
      </w:pPr>
      <w:r w:rsidRPr="008B4017">
        <w:rPr>
          <w:rFonts w:ascii="Times New Roman" w:eastAsia="Times New Roman" w:hAnsi="Times New Roman" w:cs="Times New Roman"/>
          <w:b/>
          <w:sz w:val="28"/>
          <w:szCs w:val="24"/>
          <w:lang w:eastAsia="it-IT"/>
        </w:rPr>
        <w:t xml:space="preserve">I.I.S.  </w:t>
      </w:r>
      <w:proofErr w:type="gramStart"/>
      <w:r w:rsidRPr="008B4017">
        <w:rPr>
          <w:rFonts w:ascii="Times New Roman" w:eastAsia="Times New Roman" w:hAnsi="Times New Roman" w:cs="Times New Roman"/>
          <w:b/>
          <w:sz w:val="28"/>
          <w:szCs w:val="24"/>
          <w:lang w:eastAsia="it-IT"/>
        </w:rPr>
        <w:t>“ FORTUNATO</w:t>
      </w:r>
      <w:proofErr w:type="gramEnd"/>
      <w:r w:rsidRPr="008B4017">
        <w:rPr>
          <w:rFonts w:ascii="Times New Roman" w:eastAsia="Times New Roman" w:hAnsi="Times New Roman" w:cs="Times New Roman"/>
          <w:b/>
          <w:sz w:val="28"/>
          <w:szCs w:val="24"/>
          <w:lang w:eastAsia="it-IT"/>
        </w:rPr>
        <w:t xml:space="preserve"> FEDELE” – C.M. ENIS00800B</w:t>
      </w:r>
      <w:r w:rsidRPr="008B4017">
        <w:rPr>
          <w:rFonts w:ascii="Times New Roman" w:eastAsia="Times New Roman" w:hAnsi="Times New Roman" w:cs="Times New Roman"/>
          <w:b/>
          <w:sz w:val="24"/>
          <w:szCs w:val="24"/>
          <w:lang w:eastAsia="it-IT"/>
        </w:rPr>
        <w:t xml:space="preserve"> </w:t>
      </w:r>
    </w:p>
    <w:p w:rsidR="008B4017" w:rsidRPr="008B4017" w:rsidRDefault="008B4017" w:rsidP="008B4017">
      <w:pPr>
        <w:spacing w:after="0" w:line="240" w:lineRule="auto"/>
        <w:ind w:left="2048" w:right="59" w:hanging="11"/>
        <w:rPr>
          <w:rFonts w:ascii="Times New Roman" w:eastAsia="Times New Roman" w:hAnsi="Times New Roman" w:cs="Times New Roman"/>
          <w:sz w:val="24"/>
          <w:szCs w:val="24"/>
          <w:lang w:eastAsia="it-IT"/>
        </w:rPr>
      </w:pPr>
      <w:r w:rsidRPr="008B4017">
        <w:rPr>
          <w:rFonts w:ascii="Times New Roman" w:eastAsia="Times New Roman" w:hAnsi="Times New Roman" w:cs="Times New Roman"/>
          <w:sz w:val="19"/>
          <w:szCs w:val="24"/>
          <w:lang w:eastAsia="it-IT"/>
        </w:rPr>
        <w:t>Sede legale: Piazza Europa, 6 – 94011 Agira (</w:t>
      </w:r>
      <w:proofErr w:type="gramStart"/>
      <w:r w:rsidRPr="008B4017">
        <w:rPr>
          <w:rFonts w:ascii="Times New Roman" w:eastAsia="Times New Roman" w:hAnsi="Times New Roman" w:cs="Times New Roman"/>
          <w:sz w:val="19"/>
          <w:szCs w:val="24"/>
          <w:lang w:eastAsia="it-IT"/>
        </w:rPr>
        <w:t>EN)  –</w:t>
      </w:r>
      <w:proofErr w:type="gramEnd"/>
      <w:r w:rsidRPr="008B4017">
        <w:rPr>
          <w:rFonts w:ascii="Times New Roman" w:eastAsia="Times New Roman" w:hAnsi="Times New Roman" w:cs="Times New Roman"/>
          <w:sz w:val="19"/>
          <w:szCs w:val="24"/>
          <w:lang w:eastAsia="it-IT"/>
        </w:rPr>
        <w:t xml:space="preserve"> Cod. fiscale 80003690866 </w:t>
      </w:r>
    </w:p>
    <w:p w:rsidR="008B4017" w:rsidRPr="008B4017" w:rsidRDefault="008B4017" w:rsidP="008B4017">
      <w:pPr>
        <w:spacing w:after="0" w:line="240" w:lineRule="auto"/>
        <w:ind w:right="59"/>
        <w:rPr>
          <w:rFonts w:ascii="Times New Roman" w:eastAsia="Times New Roman" w:hAnsi="Times New Roman" w:cs="Times New Roman"/>
          <w:sz w:val="24"/>
          <w:szCs w:val="24"/>
          <w:lang w:eastAsia="it-IT"/>
        </w:rPr>
      </w:pPr>
      <w:r w:rsidRPr="008B4017">
        <w:rPr>
          <w:rFonts w:ascii="Times New Roman" w:eastAsia="Times New Roman" w:hAnsi="Times New Roman" w:cs="Times New Roman"/>
          <w:i/>
          <w:sz w:val="18"/>
          <w:szCs w:val="24"/>
          <w:lang w:eastAsia="it-IT"/>
        </w:rPr>
        <w:t xml:space="preserve">Liceo delle scienze umane e linguistico - C.M. ENPM00801V – Piazza Europa, 6 – Via Scaletta, 6 - 94011 Agira - Tel. 0935691529 </w:t>
      </w:r>
    </w:p>
    <w:p w:rsidR="008B4017" w:rsidRPr="008B4017" w:rsidRDefault="008B4017" w:rsidP="008B4017">
      <w:pPr>
        <w:spacing w:after="0" w:line="240" w:lineRule="auto"/>
        <w:ind w:left="1054" w:right="59" w:hanging="10"/>
        <w:rPr>
          <w:rFonts w:ascii="Times New Roman" w:eastAsia="Times New Roman" w:hAnsi="Times New Roman" w:cs="Times New Roman"/>
          <w:sz w:val="24"/>
          <w:szCs w:val="24"/>
          <w:lang w:eastAsia="it-IT"/>
        </w:rPr>
      </w:pPr>
      <w:r w:rsidRPr="008B4017">
        <w:rPr>
          <w:rFonts w:ascii="Times New Roman" w:eastAsia="Times New Roman" w:hAnsi="Times New Roman" w:cs="Times New Roman"/>
          <w:i/>
          <w:sz w:val="18"/>
          <w:szCs w:val="24"/>
          <w:lang w:eastAsia="it-IT"/>
        </w:rPr>
        <w:t xml:space="preserve">Istituto </w:t>
      </w:r>
      <w:proofErr w:type="gramStart"/>
      <w:r w:rsidRPr="008B4017">
        <w:rPr>
          <w:rFonts w:ascii="Times New Roman" w:eastAsia="Times New Roman" w:hAnsi="Times New Roman" w:cs="Times New Roman"/>
          <w:i/>
          <w:sz w:val="18"/>
          <w:szCs w:val="24"/>
          <w:lang w:eastAsia="it-IT"/>
        </w:rPr>
        <w:t>tecnico  -</w:t>
      </w:r>
      <w:proofErr w:type="gramEnd"/>
      <w:r w:rsidRPr="008B4017">
        <w:rPr>
          <w:rFonts w:ascii="Times New Roman" w:eastAsia="Times New Roman" w:hAnsi="Times New Roman" w:cs="Times New Roman"/>
          <w:i/>
          <w:sz w:val="18"/>
          <w:szCs w:val="24"/>
          <w:lang w:eastAsia="it-IT"/>
        </w:rPr>
        <w:t xml:space="preserve">  C.M. ENTD00801N – Via Palermo, 78 – 94017 Regalbuto –Tel./Fax 093571268 – 093572850 </w:t>
      </w:r>
    </w:p>
    <w:p w:rsidR="008B4017" w:rsidRPr="008B4017" w:rsidRDefault="008B4017" w:rsidP="008B4017">
      <w:pPr>
        <w:spacing w:after="0" w:line="240" w:lineRule="auto"/>
        <w:ind w:left="775" w:right="59" w:hanging="10"/>
        <w:rPr>
          <w:rFonts w:ascii="Times New Roman" w:eastAsia="Times New Roman" w:hAnsi="Times New Roman" w:cs="Times New Roman"/>
          <w:sz w:val="24"/>
          <w:szCs w:val="24"/>
          <w:lang w:eastAsia="it-IT"/>
        </w:rPr>
      </w:pPr>
      <w:r w:rsidRPr="008B4017">
        <w:rPr>
          <w:rFonts w:ascii="Times New Roman" w:eastAsia="Times New Roman" w:hAnsi="Times New Roman" w:cs="Times New Roman"/>
          <w:i/>
          <w:sz w:val="18"/>
          <w:szCs w:val="24"/>
          <w:lang w:eastAsia="it-IT"/>
        </w:rPr>
        <w:t xml:space="preserve">Istituto tecnico – C.M. ENRF008014 – Via Lo Giudice, 1- </w:t>
      </w:r>
      <w:proofErr w:type="gramStart"/>
      <w:r w:rsidRPr="008B4017">
        <w:rPr>
          <w:rFonts w:ascii="Times New Roman" w:eastAsia="Times New Roman" w:hAnsi="Times New Roman" w:cs="Times New Roman"/>
          <w:i/>
          <w:sz w:val="18"/>
          <w:szCs w:val="24"/>
          <w:lang w:eastAsia="it-IT"/>
        </w:rPr>
        <w:t>94010  Gagliano</w:t>
      </w:r>
      <w:proofErr w:type="gramEnd"/>
      <w:r w:rsidRPr="008B4017">
        <w:rPr>
          <w:rFonts w:ascii="Times New Roman" w:eastAsia="Times New Roman" w:hAnsi="Times New Roman" w:cs="Times New Roman"/>
          <w:i/>
          <w:sz w:val="18"/>
          <w:szCs w:val="24"/>
          <w:lang w:eastAsia="it-IT"/>
        </w:rPr>
        <w:t xml:space="preserve"> C.to – Tel. 0935699002 – Fax 0935699061  </w:t>
      </w:r>
    </w:p>
    <w:p w:rsidR="008B4017" w:rsidRPr="008B4017" w:rsidRDefault="008B4017" w:rsidP="008B4017">
      <w:pPr>
        <w:spacing w:after="0" w:line="240" w:lineRule="auto"/>
        <w:ind w:left="1448" w:right="59" w:hanging="10"/>
        <w:rPr>
          <w:rFonts w:ascii="Times New Roman" w:eastAsia="Times New Roman" w:hAnsi="Times New Roman" w:cs="Times New Roman"/>
          <w:i/>
          <w:sz w:val="18"/>
          <w:szCs w:val="24"/>
          <w:lang w:eastAsia="it-IT"/>
        </w:rPr>
      </w:pPr>
      <w:r w:rsidRPr="008B4017">
        <w:rPr>
          <w:rFonts w:ascii="Times New Roman" w:eastAsia="Times New Roman" w:hAnsi="Times New Roman" w:cs="Times New Roman"/>
          <w:i/>
          <w:sz w:val="18"/>
          <w:szCs w:val="24"/>
          <w:lang w:eastAsia="it-IT"/>
        </w:rPr>
        <w:t xml:space="preserve">Istituto professionale – C.M. ENRH00801G – Via Dante, 1 -  94010 Centuripe – </w:t>
      </w:r>
      <w:proofErr w:type="spellStart"/>
      <w:r w:rsidRPr="008B4017">
        <w:rPr>
          <w:rFonts w:ascii="Times New Roman" w:eastAsia="Times New Roman" w:hAnsi="Times New Roman" w:cs="Times New Roman"/>
          <w:i/>
          <w:sz w:val="18"/>
          <w:szCs w:val="24"/>
          <w:lang w:eastAsia="it-IT"/>
        </w:rPr>
        <w:t>Tel</w:t>
      </w:r>
      <w:proofErr w:type="spellEnd"/>
      <w:r w:rsidRPr="008B4017">
        <w:rPr>
          <w:rFonts w:ascii="Times New Roman" w:eastAsia="Times New Roman" w:hAnsi="Times New Roman" w:cs="Times New Roman"/>
          <w:i/>
          <w:sz w:val="18"/>
          <w:szCs w:val="24"/>
          <w:lang w:eastAsia="it-IT"/>
        </w:rPr>
        <w:t xml:space="preserve">/Fax 093573067 </w:t>
      </w:r>
    </w:p>
    <w:p w:rsidR="008B4017" w:rsidRPr="008B4017" w:rsidRDefault="008B4017" w:rsidP="008B4017">
      <w:pPr>
        <w:spacing w:after="0" w:line="240" w:lineRule="auto"/>
        <w:ind w:left="1134" w:right="990" w:hanging="10"/>
        <w:jc w:val="center"/>
        <w:rPr>
          <w:rFonts w:ascii="Times New Roman" w:eastAsia="Times New Roman" w:hAnsi="Times New Roman" w:cs="Times New Roman"/>
          <w:i/>
          <w:sz w:val="18"/>
          <w:szCs w:val="24"/>
          <w:lang w:eastAsia="it-IT"/>
        </w:rPr>
      </w:pPr>
      <w:r w:rsidRPr="008B4017">
        <w:rPr>
          <w:rFonts w:ascii="Times New Roman" w:eastAsia="Times New Roman" w:hAnsi="Times New Roman" w:cs="Times New Roman"/>
          <w:i/>
          <w:sz w:val="18"/>
          <w:szCs w:val="24"/>
          <w:lang w:eastAsia="it-IT"/>
        </w:rPr>
        <w:t>I.P.S.E.O.A corso serale C.M. ENRH00850X Via Dante Alighieri, 1 -  94010 Centuripe</w:t>
      </w:r>
    </w:p>
    <w:p w:rsidR="008B4017" w:rsidRPr="008B4017" w:rsidRDefault="008B4017" w:rsidP="008B4017">
      <w:pPr>
        <w:spacing w:after="0" w:line="240" w:lineRule="auto"/>
        <w:ind w:left="1320" w:right="59" w:hanging="10"/>
        <w:rPr>
          <w:rFonts w:ascii="Times New Roman" w:eastAsia="Times New Roman" w:hAnsi="Times New Roman" w:cs="Times New Roman"/>
          <w:sz w:val="24"/>
          <w:szCs w:val="24"/>
          <w:lang w:eastAsia="it-IT"/>
        </w:rPr>
      </w:pPr>
      <w:r w:rsidRPr="008B4017">
        <w:rPr>
          <w:rFonts w:ascii="Times New Roman" w:eastAsia="Times New Roman" w:hAnsi="Times New Roman" w:cs="Times New Roman"/>
          <w:sz w:val="18"/>
          <w:szCs w:val="24"/>
          <w:lang w:eastAsia="it-IT"/>
        </w:rPr>
        <w:t xml:space="preserve">Posta elettronica: </w:t>
      </w:r>
      <w:r w:rsidRPr="008B4017">
        <w:rPr>
          <w:rFonts w:ascii="Times New Roman" w:eastAsia="Times New Roman" w:hAnsi="Times New Roman" w:cs="Times New Roman"/>
          <w:color w:val="0000FF"/>
          <w:sz w:val="18"/>
          <w:szCs w:val="24"/>
          <w:u w:val="single" w:color="0000FF"/>
          <w:lang w:eastAsia="it-IT"/>
        </w:rPr>
        <w:t>enis00800b@istruzione.it</w:t>
      </w:r>
      <w:r w:rsidRPr="008B4017">
        <w:rPr>
          <w:rFonts w:ascii="Times New Roman" w:eastAsia="Times New Roman" w:hAnsi="Times New Roman" w:cs="Times New Roman"/>
          <w:sz w:val="18"/>
          <w:szCs w:val="24"/>
          <w:lang w:eastAsia="it-IT"/>
        </w:rPr>
        <w:t xml:space="preserve"> – Posta elettronica </w:t>
      </w:r>
      <w:proofErr w:type="gramStart"/>
      <w:r w:rsidRPr="008B4017">
        <w:rPr>
          <w:rFonts w:ascii="Times New Roman" w:eastAsia="Times New Roman" w:hAnsi="Times New Roman" w:cs="Times New Roman"/>
          <w:sz w:val="18"/>
          <w:szCs w:val="24"/>
          <w:lang w:eastAsia="it-IT"/>
        </w:rPr>
        <w:t xml:space="preserve">certificata:  </w:t>
      </w:r>
      <w:r w:rsidRPr="008B4017">
        <w:rPr>
          <w:rFonts w:ascii="Times New Roman" w:eastAsia="Times New Roman" w:hAnsi="Times New Roman" w:cs="Times New Roman"/>
          <w:color w:val="0000FF"/>
          <w:sz w:val="18"/>
          <w:szCs w:val="24"/>
          <w:u w:val="single" w:color="0000FF"/>
          <w:lang w:eastAsia="it-IT"/>
        </w:rPr>
        <w:t>enis00800b@pec.istruzione.it</w:t>
      </w:r>
      <w:proofErr w:type="gramEnd"/>
      <w:r w:rsidRPr="008B4017">
        <w:rPr>
          <w:rFonts w:ascii="Times New Roman" w:eastAsia="Times New Roman" w:hAnsi="Times New Roman" w:cs="Times New Roman"/>
          <w:sz w:val="18"/>
          <w:szCs w:val="24"/>
          <w:lang w:eastAsia="it-IT"/>
        </w:rPr>
        <w:t xml:space="preserve"> </w:t>
      </w:r>
    </w:p>
    <w:p w:rsidR="008B4017" w:rsidRPr="008B4017" w:rsidRDefault="008B4017" w:rsidP="008B4017">
      <w:pPr>
        <w:spacing w:after="0" w:line="240" w:lineRule="auto"/>
        <w:ind w:left="10" w:right="67" w:hanging="10"/>
        <w:jc w:val="center"/>
        <w:rPr>
          <w:rFonts w:ascii="Times New Roman" w:eastAsia="Times New Roman" w:hAnsi="Times New Roman" w:cs="Times New Roman"/>
          <w:b/>
          <w:sz w:val="24"/>
          <w:szCs w:val="24"/>
          <w:lang w:eastAsia="it-IT"/>
        </w:rPr>
      </w:pPr>
      <w:r w:rsidRPr="008B4017">
        <w:rPr>
          <w:rFonts w:ascii="Times New Roman" w:eastAsia="Times New Roman" w:hAnsi="Times New Roman" w:cs="Times New Roman"/>
          <w:sz w:val="18"/>
          <w:szCs w:val="24"/>
          <w:lang w:eastAsia="it-IT"/>
        </w:rPr>
        <w:t>Sito web</w:t>
      </w:r>
      <w:hyperlink r:id="rId8">
        <w:r w:rsidRPr="008B4017">
          <w:rPr>
            <w:rFonts w:ascii="Times New Roman" w:eastAsia="Times New Roman" w:hAnsi="Times New Roman" w:cs="Times New Roman"/>
            <w:sz w:val="18"/>
            <w:szCs w:val="24"/>
            <w:lang w:eastAsia="it-IT"/>
          </w:rPr>
          <w:t xml:space="preserve">: </w:t>
        </w:r>
      </w:hyperlink>
      <w:hyperlink r:id="rId9">
        <w:r w:rsidRPr="008B4017">
          <w:rPr>
            <w:rFonts w:ascii="Times New Roman" w:eastAsia="Times New Roman" w:hAnsi="Times New Roman" w:cs="Times New Roman"/>
            <w:color w:val="0000FF"/>
            <w:sz w:val="18"/>
            <w:szCs w:val="24"/>
            <w:u w:val="single" w:color="0000FF"/>
            <w:lang w:eastAsia="it-IT"/>
          </w:rPr>
          <w:t>www.fortunatofedele.edu.it</w:t>
        </w:r>
      </w:hyperlink>
      <w:hyperlink r:id="rId10">
        <w:r w:rsidRPr="008B4017">
          <w:rPr>
            <w:rFonts w:ascii="Times New Roman" w:eastAsia="Times New Roman" w:hAnsi="Times New Roman" w:cs="Times New Roman"/>
            <w:b/>
            <w:sz w:val="18"/>
            <w:szCs w:val="24"/>
            <w:lang w:eastAsia="it-IT"/>
          </w:rPr>
          <w:t xml:space="preserve"> </w:t>
        </w:r>
      </w:hyperlink>
      <w:r w:rsidRPr="008B4017">
        <w:rPr>
          <w:rFonts w:ascii="Times New Roman" w:eastAsia="Times New Roman" w:hAnsi="Times New Roman" w:cs="Times New Roman"/>
          <w:b/>
          <w:sz w:val="18"/>
          <w:szCs w:val="24"/>
          <w:lang w:eastAsia="it-IT"/>
        </w:rPr>
        <w:t xml:space="preserve">    </w:t>
      </w:r>
      <w:r w:rsidRPr="008B4017">
        <w:rPr>
          <w:rFonts w:ascii="Times New Roman" w:eastAsia="Times New Roman" w:hAnsi="Times New Roman" w:cs="Times New Roman"/>
          <w:b/>
          <w:sz w:val="24"/>
          <w:szCs w:val="24"/>
          <w:lang w:eastAsia="it-IT"/>
        </w:rPr>
        <w:t xml:space="preserve"> </w:t>
      </w:r>
      <w:r w:rsidRPr="008B4017">
        <w:rPr>
          <w:rFonts w:ascii="Times New Roman" w:eastAsia="Times New Roman" w:hAnsi="Times New Roman" w:cs="Times New Roman"/>
          <w:sz w:val="18"/>
          <w:szCs w:val="24"/>
          <w:lang w:eastAsia="it-IT"/>
        </w:rPr>
        <w:t>CUU per fattura  elettronica: LI0BYY</w:t>
      </w:r>
      <w:r w:rsidRPr="008B4017">
        <w:rPr>
          <w:rFonts w:ascii="Arial" w:eastAsia="Times New Roman" w:hAnsi="Arial" w:cs="Arial"/>
          <w:sz w:val="18"/>
          <w:szCs w:val="24"/>
          <w:lang w:eastAsia="it-IT"/>
        </w:rPr>
        <w:t xml:space="preserve">    </w:t>
      </w:r>
    </w:p>
    <w:p w:rsidR="008B4017" w:rsidRPr="008B4017" w:rsidRDefault="008B4017" w:rsidP="008B4017">
      <w:pPr>
        <w:spacing w:after="0" w:line="240" w:lineRule="auto"/>
        <w:jc w:val="both"/>
        <w:rPr>
          <w:rFonts w:ascii="Times New Roman" w:eastAsia="Times New Roman" w:hAnsi="Times New Roman" w:cs="Times New Roman"/>
          <w:sz w:val="24"/>
          <w:szCs w:val="24"/>
          <w:lang w:eastAsia="it-IT"/>
        </w:rPr>
      </w:pPr>
      <w:r w:rsidRPr="008B4017">
        <w:rPr>
          <w:rFonts w:ascii="Times New Roman" w:eastAsia="Times New Roman" w:hAnsi="Times New Roman" w:cs="Times New Roman"/>
          <w:sz w:val="24"/>
          <w:szCs w:val="24"/>
          <w:lang w:eastAsia="it-IT"/>
        </w:rPr>
        <w:t xml:space="preserve">    </w:t>
      </w:r>
      <w:r w:rsidRPr="008B4017">
        <w:rPr>
          <w:rFonts w:ascii="Times New Roman" w:eastAsia="Times New Roman" w:hAnsi="Times New Roman" w:cs="Times New Roman"/>
          <w:sz w:val="24"/>
          <w:szCs w:val="24"/>
          <w:lang w:eastAsia="it-IT"/>
        </w:rPr>
        <w:tab/>
      </w:r>
      <w:r w:rsidRPr="008B4017">
        <w:rPr>
          <w:rFonts w:ascii="Times New Roman" w:eastAsia="Times New Roman" w:hAnsi="Times New Roman" w:cs="Times New Roman"/>
          <w:sz w:val="24"/>
          <w:szCs w:val="24"/>
          <w:lang w:eastAsia="it-IT"/>
        </w:rPr>
        <w:tab/>
      </w:r>
      <w:r w:rsidRPr="008B4017">
        <w:rPr>
          <w:rFonts w:ascii="Times New Roman" w:eastAsia="Times New Roman" w:hAnsi="Times New Roman" w:cs="Times New Roman"/>
          <w:sz w:val="24"/>
          <w:szCs w:val="24"/>
          <w:lang w:eastAsia="it-IT"/>
        </w:rPr>
        <w:tab/>
      </w:r>
      <w:r w:rsidRPr="008B4017">
        <w:rPr>
          <w:rFonts w:ascii="Times New Roman" w:eastAsia="Times New Roman" w:hAnsi="Times New Roman" w:cs="Times New Roman"/>
          <w:sz w:val="24"/>
          <w:szCs w:val="24"/>
          <w:lang w:eastAsia="it-IT"/>
        </w:rPr>
        <w:tab/>
      </w:r>
    </w:p>
    <w:p w:rsidR="00FE7831" w:rsidRDefault="008B4017" w:rsidP="00F61F3B">
      <w:pPr>
        <w:spacing w:after="0" w:line="240" w:lineRule="auto"/>
        <w:jc w:val="center"/>
        <w:rPr>
          <w:rFonts w:cstheme="minorHAnsi"/>
          <w:sz w:val="36"/>
          <w:szCs w:val="24"/>
          <w:u w:val="single"/>
        </w:rPr>
      </w:pPr>
      <w:r>
        <w:rPr>
          <w:rFonts w:cstheme="minorHAnsi"/>
          <w:sz w:val="36"/>
          <w:szCs w:val="24"/>
          <w:u w:val="single"/>
        </w:rPr>
        <w:t>COMUNICATO STAMPA</w:t>
      </w:r>
    </w:p>
    <w:p w:rsidR="00D121A1" w:rsidRPr="00D121A1" w:rsidRDefault="00D121A1" w:rsidP="00F61F3B">
      <w:pPr>
        <w:spacing w:after="0" w:line="240" w:lineRule="auto"/>
        <w:jc w:val="center"/>
        <w:rPr>
          <w:rFonts w:cstheme="minorHAnsi"/>
          <w:sz w:val="36"/>
          <w:szCs w:val="24"/>
          <w:u w:val="single"/>
        </w:rPr>
      </w:pPr>
    </w:p>
    <w:p w:rsidR="00A747F9" w:rsidRDefault="00A747F9" w:rsidP="00A747F9">
      <w:pPr>
        <w:spacing w:after="0" w:line="240" w:lineRule="auto"/>
        <w:jc w:val="center"/>
        <w:rPr>
          <w:rFonts w:cstheme="minorHAnsi"/>
          <w:sz w:val="24"/>
          <w:szCs w:val="24"/>
        </w:rPr>
      </w:pPr>
      <w:r w:rsidRPr="00A747F9">
        <w:rPr>
          <w:rFonts w:cstheme="minorHAnsi"/>
          <w:sz w:val="24"/>
          <w:szCs w:val="24"/>
        </w:rPr>
        <w:t xml:space="preserve">Progetto: “PCTO e formazione all’estero” </w:t>
      </w:r>
    </w:p>
    <w:p w:rsidR="00A747F9" w:rsidRPr="00A747F9" w:rsidRDefault="00A747F9" w:rsidP="00A747F9">
      <w:pPr>
        <w:spacing w:after="0" w:line="240" w:lineRule="auto"/>
        <w:jc w:val="center"/>
        <w:rPr>
          <w:rFonts w:cstheme="minorHAnsi"/>
          <w:sz w:val="24"/>
          <w:szCs w:val="24"/>
        </w:rPr>
      </w:pPr>
      <w:r w:rsidRPr="00A747F9">
        <w:rPr>
          <w:rFonts w:cstheme="minorHAnsi"/>
          <w:sz w:val="24"/>
          <w:szCs w:val="24"/>
        </w:rPr>
        <w:t xml:space="preserve">Codice identificativo </w:t>
      </w:r>
      <w:proofErr w:type="gramStart"/>
      <w:r w:rsidRPr="00A747F9">
        <w:rPr>
          <w:rFonts w:cstheme="minorHAnsi"/>
          <w:sz w:val="24"/>
          <w:szCs w:val="24"/>
        </w:rPr>
        <w:t>progetto:  10</w:t>
      </w:r>
      <w:proofErr w:type="gramEnd"/>
      <w:r w:rsidRPr="00A747F9">
        <w:rPr>
          <w:rFonts w:cstheme="minorHAnsi"/>
          <w:sz w:val="24"/>
          <w:szCs w:val="24"/>
        </w:rPr>
        <w:t>.6.6B-FSEPON-SI-2024-179</w:t>
      </w:r>
    </w:p>
    <w:p w:rsidR="00A747F9" w:rsidRPr="00A747F9" w:rsidRDefault="00A747F9" w:rsidP="00A747F9">
      <w:pPr>
        <w:spacing w:after="0" w:line="240" w:lineRule="auto"/>
        <w:jc w:val="center"/>
        <w:rPr>
          <w:rFonts w:cstheme="minorHAnsi"/>
          <w:sz w:val="24"/>
          <w:szCs w:val="24"/>
        </w:rPr>
      </w:pPr>
      <w:r w:rsidRPr="00A747F9">
        <w:rPr>
          <w:rFonts w:cstheme="minorHAnsi"/>
          <w:sz w:val="24"/>
          <w:szCs w:val="24"/>
        </w:rPr>
        <w:t>CUP assegnato al progetto: D94D24003380007</w:t>
      </w:r>
    </w:p>
    <w:p w:rsidR="00A747F9" w:rsidRDefault="00A747F9" w:rsidP="00A747F9">
      <w:pPr>
        <w:spacing w:after="0" w:line="240" w:lineRule="auto"/>
        <w:jc w:val="center"/>
        <w:rPr>
          <w:rFonts w:cstheme="minorHAnsi"/>
          <w:sz w:val="24"/>
          <w:szCs w:val="24"/>
        </w:rPr>
      </w:pPr>
      <w:r w:rsidRPr="00A747F9">
        <w:rPr>
          <w:rFonts w:cstheme="minorHAnsi"/>
          <w:sz w:val="24"/>
          <w:szCs w:val="24"/>
        </w:rPr>
        <w:t xml:space="preserve">  Moduli: Professionalità e futuro 1 – Dublino (Irlanda) </w:t>
      </w:r>
    </w:p>
    <w:p w:rsidR="00F61F3B" w:rsidRPr="00A747F9" w:rsidRDefault="00A747F9" w:rsidP="00A747F9">
      <w:pPr>
        <w:spacing w:after="0" w:line="240" w:lineRule="auto"/>
        <w:jc w:val="center"/>
        <w:rPr>
          <w:rFonts w:cstheme="minorHAnsi"/>
          <w:b/>
          <w:i/>
          <w:sz w:val="24"/>
          <w:szCs w:val="24"/>
        </w:rPr>
      </w:pPr>
      <w:r w:rsidRPr="00A747F9">
        <w:rPr>
          <w:rFonts w:cstheme="minorHAnsi"/>
          <w:sz w:val="24"/>
          <w:szCs w:val="24"/>
        </w:rPr>
        <w:t>Professionalità e futuro 2 – Tours – (Francia)</w:t>
      </w:r>
    </w:p>
    <w:p w:rsidR="00A747F9" w:rsidRDefault="00A747F9" w:rsidP="00BC7954">
      <w:pPr>
        <w:spacing w:after="0" w:line="240" w:lineRule="auto"/>
        <w:jc w:val="center"/>
        <w:rPr>
          <w:rFonts w:cstheme="minorHAnsi"/>
          <w:b/>
          <w:i/>
          <w:sz w:val="28"/>
          <w:szCs w:val="24"/>
        </w:rPr>
      </w:pPr>
    </w:p>
    <w:p w:rsidR="006E732A" w:rsidRPr="00D121A1" w:rsidRDefault="00AA48DA" w:rsidP="00F61F3B">
      <w:pPr>
        <w:spacing w:after="0" w:line="240" w:lineRule="auto"/>
        <w:jc w:val="both"/>
        <w:rPr>
          <w:rFonts w:cstheme="minorHAnsi"/>
        </w:rPr>
      </w:pPr>
      <w:r w:rsidRPr="00D121A1">
        <w:rPr>
          <w:rFonts w:cstheme="minorHAnsi"/>
        </w:rPr>
        <w:t xml:space="preserve">Si è concluso il </w:t>
      </w:r>
      <w:r w:rsidR="00A747F9">
        <w:rPr>
          <w:rFonts w:cstheme="minorHAnsi"/>
        </w:rPr>
        <w:t>24</w:t>
      </w:r>
      <w:r w:rsidRPr="00D121A1">
        <w:rPr>
          <w:rFonts w:cstheme="minorHAnsi"/>
        </w:rPr>
        <w:t xml:space="preserve"> </w:t>
      </w:r>
      <w:r w:rsidR="00A747F9">
        <w:rPr>
          <w:rFonts w:cstheme="minorHAnsi"/>
        </w:rPr>
        <w:t xml:space="preserve">febbraio 2025 </w:t>
      </w:r>
      <w:r w:rsidRPr="00D121A1">
        <w:rPr>
          <w:rFonts w:cstheme="minorHAnsi"/>
        </w:rPr>
        <w:t>il periodo di stage/studio per 30 allievi</w:t>
      </w:r>
      <w:r w:rsidR="00EA26B4">
        <w:rPr>
          <w:rFonts w:cstheme="minorHAnsi"/>
        </w:rPr>
        <w:t xml:space="preserve"> e 9 docenti</w:t>
      </w:r>
      <w:r w:rsidRPr="00D121A1">
        <w:rPr>
          <w:rFonts w:cstheme="minorHAnsi"/>
        </w:rPr>
        <w:t xml:space="preserve"> dell’I.I.S. “</w:t>
      </w:r>
      <w:proofErr w:type="spellStart"/>
      <w:proofErr w:type="gramStart"/>
      <w:r w:rsidRPr="00D121A1">
        <w:rPr>
          <w:rFonts w:cstheme="minorHAnsi"/>
        </w:rPr>
        <w:t>F.Fedele</w:t>
      </w:r>
      <w:proofErr w:type="spellEnd"/>
      <w:proofErr w:type="gramEnd"/>
      <w:r w:rsidRPr="00D121A1">
        <w:rPr>
          <w:rFonts w:cstheme="minorHAnsi"/>
        </w:rPr>
        <w:t xml:space="preserve">”, il progetto finanziato dal Fondo Sociale Europeo dal titolo: </w:t>
      </w:r>
      <w:r w:rsidR="00A747F9" w:rsidRPr="00A747F9">
        <w:rPr>
          <w:rFonts w:cstheme="minorHAnsi"/>
        </w:rPr>
        <w:t xml:space="preserve">“PCTO e formazione all’estero” </w:t>
      </w:r>
      <w:r w:rsidRPr="00D121A1">
        <w:rPr>
          <w:rFonts w:cstheme="minorHAnsi"/>
        </w:rPr>
        <w:t xml:space="preserve">– IRLANDA e </w:t>
      </w:r>
      <w:r w:rsidR="00A747F9">
        <w:rPr>
          <w:rFonts w:cstheme="minorHAnsi"/>
        </w:rPr>
        <w:t>FRANCIA</w:t>
      </w:r>
      <w:r w:rsidRPr="00D121A1">
        <w:rPr>
          <w:rFonts w:cstheme="minorHAnsi"/>
        </w:rPr>
        <w:t xml:space="preserve"> 202</w:t>
      </w:r>
      <w:r w:rsidR="00A747F9">
        <w:rPr>
          <w:rFonts w:cstheme="minorHAnsi"/>
        </w:rPr>
        <w:t xml:space="preserve">5 </w:t>
      </w:r>
      <w:r w:rsidR="00EA26B4">
        <w:rPr>
          <w:rFonts w:cstheme="minorHAnsi"/>
        </w:rPr>
        <w:t xml:space="preserve">è </w:t>
      </w:r>
      <w:r w:rsidR="00A747F9">
        <w:rPr>
          <w:rFonts w:cstheme="minorHAnsi"/>
        </w:rPr>
        <w:t>giunto alla seconda edizione</w:t>
      </w:r>
      <w:r w:rsidRPr="00D121A1">
        <w:rPr>
          <w:rFonts w:cstheme="minorHAnsi"/>
        </w:rPr>
        <w:t>. Iniziativa</w:t>
      </w:r>
      <w:r w:rsidR="00A747F9">
        <w:rPr>
          <w:rFonts w:cstheme="minorHAnsi"/>
        </w:rPr>
        <w:t xml:space="preserve"> straordinaria</w:t>
      </w:r>
      <w:r w:rsidRPr="00D121A1">
        <w:rPr>
          <w:rFonts w:cstheme="minorHAnsi"/>
        </w:rPr>
        <w:t xml:space="preserve"> che ha offerto a</w:t>
      </w:r>
      <w:r w:rsidR="00EA26B4">
        <w:rPr>
          <w:rFonts w:cstheme="minorHAnsi"/>
        </w:rPr>
        <w:t>d altri</w:t>
      </w:r>
      <w:r w:rsidRPr="00D121A1">
        <w:rPr>
          <w:rFonts w:cstheme="minorHAnsi"/>
        </w:rPr>
        <w:t xml:space="preserve"> 30 </w:t>
      </w:r>
      <w:r w:rsidR="00FB796E" w:rsidRPr="00D121A1">
        <w:rPr>
          <w:rFonts w:cstheme="minorHAnsi"/>
        </w:rPr>
        <w:t>studenti</w:t>
      </w:r>
      <w:r w:rsidRPr="00D121A1">
        <w:rPr>
          <w:rFonts w:cstheme="minorHAnsi"/>
        </w:rPr>
        <w:t xml:space="preserve">, dell’alberghiero di Centuripe e degli istituti tecnici di Regalbuto e Gagliano C.to </w:t>
      </w:r>
      <w:r w:rsidR="00EA26B4">
        <w:rPr>
          <w:rFonts w:cstheme="minorHAnsi"/>
        </w:rPr>
        <w:t>un’</w:t>
      </w:r>
      <w:r w:rsidR="00EA26B4" w:rsidRPr="00D121A1">
        <w:rPr>
          <w:rFonts w:cstheme="minorHAnsi"/>
        </w:rPr>
        <w:t>altra</w:t>
      </w:r>
      <w:r w:rsidRPr="00D121A1">
        <w:rPr>
          <w:rFonts w:cstheme="minorHAnsi"/>
        </w:rPr>
        <w:t xml:space="preserve"> magnifica esperienza per crescere e conoscere </w:t>
      </w:r>
      <w:r w:rsidR="00EA26B4">
        <w:rPr>
          <w:rFonts w:cstheme="minorHAnsi"/>
        </w:rPr>
        <w:t>città</w:t>
      </w:r>
      <w:r w:rsidRPr="00D121A1">
        <w:rPr>
          <w:rFonts w:cstheme="minorHAnsi"/>
        </w:rPr>
        <w:t xml:space="preserve"> europee</w:t>
      </w:r>
      <w:r w:rsidR="00EA26B4">
        <w:rPr>
          <w:rFonts w:cstheme="minorHAnsi"/>
        </w:rPr>
        <w:t xml:space="preserve"> che meritano essere visitate</w:t>
      </w:r>
      <w:r w:rsidRPr="00D121A1">
        <w:rPr>
          <w:rFonts w:cstheme="minorHAnsi"/>
        </w:rPr>
        <w:t xml:space="preserve">. Il progetto </w:t>
      </w:r>
      <w:r w:rsidR="00A747F9" w:rsidRPr="00A747F9">
        <w:rPr>
          <w:rFonts w:cstheme="minorHAnsi"/>
          <w:sz w:val="24"/>
          <w:szCs w:val="24"/>
        </w:rPr>
        <w:t>10.6.6B-FSEPON-SI-2024-179</w:t>
      </w:r>
      <w:r w:rsidRPr="00D121A1">
        <w:rPr>
          <w:rFonts w:cstheme="minorHAnsi"/>
        </w:rPr>
        <w:t xml:space="preserve">, destinato agli allievi </w:t>
      </w:r>
      <w:r w:rsidR="00FB796E" w:rsidRPr="00D121A1">
        <w:rPr>
          <w:rFonts w:cstheme="minorHAnsi"/>
        </w:rPr>
        <w:t>delle classi terze e quarte,</w:t>
      </w:r>
      <w:r w:rsidR="006E732A" w:rsidRPr="00D121A1">
        <w:rPr>
          <w:rFonts w:cstheme="minorHAnsi"/>
        </w:rPr>
        <w:t xml:space="preserve"> ha visto il primo </w:t>
      </w:r>
      <w:r w:rsidR="003C5D7C" w:rsidRPr="00D121A1">
        <w:rPr>
          <w:rFonts w:cstheme="minorHAnsi"/>
        </w:rPr>
        <w:t>gruppo, costituito</w:t>
      </w:r>
      <w:r w:rsidR="006E732A" w:rsidRPr="00D121A1">
        <w:rPr>
          <w:rFonts w:cstheme="minorHAnsi"/>
        </w:rPr>
        <w:t xml:space="preserve"> dagli studenti dell'I. T. S. Citelli, dal</w:t>
      </w:r>
      <w:r w:rsidR="00005E6E" w:rsidRPr="00D121A1">
        <w:rPr>
          <w:rFonts w:cstheme="minorHAnsi"/>
        </w:rPr>
        <w:t xml:space="preserve"> </w:t>
      </w:r>
      <w:r w:rsidR="00A747F9">
        <w:rPr>
          <w:rFonts w:cstheme="minorHAnsi"/>
        </w:rPr>
        <w:t>09</w:t>
      </w:r>
      <w:r w:rsidR="00005E6E" w:rsidRPr="00D121A1">
        <w:rPr>
          <w:rFonts w:cstheme="minorHAnsi"/>
        </w:rPr>
        <w:t xml:space="preserve"> </w:t>
      </w:r>
      <w:r w:rsidR="006E732A" w:rsidRPr="00D121A1">
        <w:rPr>
          <w:rFonts w:cstheme="minorHAnsi"/>
        </w:rPr>
        <w:t>al</w:t>
      </w:r>
      <w:r w:rsidR="00005E6E" w:rsidRPr="00D121A1">
        <w:rPr>
          <w:rFonts w:cstheme="minorHAnsi"/>
        </w:rPr>
        <w:t xml:space="preserve"> </w:t>
      </w:r>
      <w:r w:rsidR="00A747F9">
        <w:rPr>
          <w:rFonts w:cstheme="minorHAnsi"/>
        </w:rPr>
        <w:t>23 febbraio</w:t>
      </w:r>
      <w:r w:rsidR="00005E6E" w:rsidRPr="00D121A1">
        <w:rPr>
          <w:rFonts w:cstheme="minorHAnsi"/>
        </w:rPr>
        <w:t xml:space="preserve"> 202</w:t>
      </w:r>
      <w:r w:rsidR="00A747F9">
        <w:rPr>
          <w:rFonts w:cstheme="minorHAnsi"/>
        </w:rPr>
        <w:t>5</w:t>
      </w:r>
      <w:r w:rsidR="00005E6E" w:rsidRPr="00D121A1">
        <w:rPr>
          <w:rFonts w:cstheme="minorHAnsi"/>
        </w:rPr>
        <w:t>, partecipa</w:t>
      </w:r>
      <w:r w:rsidR="00EA26B4">
        <w:rPr>
          <w:rFonts w:cstheme="minorHAnsi"/>
        </w:rPr>
        <w:t>re</w:t>
      </w:r>
      <w:r w:rsidR="00005E6E" w:rsidRPr="00D121A1">
        <w:rPr>
          <w:rFonts w:cstheme="minorHAnsi"/>
        </w:rPr>
        <w:t xml:space="preserve"> allo stage PCTO a </w:t>
      </w:r>
      <w:r w:rsidR="00A747F9">
        <w:rPr>
          <w:rFonts w:cstheme="minorHAnsi"/>
        </w:rPr>
        <w:t>Dublino</w:t>
      </w:r>
      <w:r w:rsidR="00005E6E" w:rsidRPr="00D121A1">
        <w:rPr>
          <w:rFonts w:cstheme="minorHAnsi"/>
        </w:rPr>
        <w:t xml:space="preserve">, </w:t>
      </w:r>
      <w:r w:rsidR="00A747F9" w:rsidRPr="00A747F9">
        <w:rPr>
          <w:rFonts w:cstheme="minorHAnsi"/>
        </w:rPr>
        <w:t>luogo profondamente sociale, ricco di cultura, creatività e divertimento. Città dai pub affollati, dalla vita notturna movimentata, dalla musica e dal paesaggio fiabesco</w:t>
      </w:r>
      <w:r w:rsidR="00005E6E" w:rsidRPr="00D121A1">
        <w:rPr>
          <w:rFonts w:cstheme="minorHAnsi"/>
        </w:rPr>
        <w:t>. La città è un centro culturale vivace, che attira studenti</w:t>
      </w:r>
      <w:r w:rsidR="00EA26B4">
        <w:rPr>
          <w:rFonts w:cstheme="minorHAnsi"/>
        </w:rPr>
        <w:t xml:space="preserve"> e aziende</w:t>
      </w:r>
      <w:r w:rsidR="00005E6E" w:rsidRPr="00D121A1">
        <w:rPr>
          <w:rFonts w:cstheme="minorHAnsi"/>
        </w:rPr>
        <w:t xml:space="preserve"> da tutto il mondo. Questo ambiente internazionale ha consentito ai nostri studenti di immergersi in una nuova cultura e vivere un'esperienza formativa che ha rappresentato un'opportunità di crescita sia a livello personale che professionale.</w:t>
      </w:r>
    </w:p>
    <w:p w:rsidR="00F05C7E" w:rsidRPr="00D121A1" w:rsidRDefault="006E732A" w:rsidP="00F61F3B">
      <w:pPr>
        <w:spacing w:after="0" w:line="240" w:lineRule="auto"/>
        <w:jc w:val="both"/>
        <w:rPr>
          <w:rFonts w:cstheme="minorHAnsi"/>
        </w:rPr>
      </w:pPr>
      <w:r w:rsidRPr="00D121A1">
        <w:rPr>
          <w:rFonts w:cstheme="minorHAnsi"/>
        </w:rPr>
        <w:t>Il secondo gruppo, costituito dagli studenti dell</w:t>
      </w:r>
      <w:r w:rsidR="00A747F9">
        <w:rPr>
          <w:rFonts w:cstheme="minorHAnsi"/>
        </w:rPr>
        <w:t xml:space="preserve">'I. T. R.L.M. di Gagliano C.to </w:t>
      </w:r>
      <w:r w:rsidRPr="00D121A1">
        <w:rPr>
          <w:rFonts w:cstheme="minorHAnsi"/>
        </w:rPr>
        <w:t>e dai ragazzi dell’Istituto alberghiero</w:t>
      </w:r>
      <w:r w:rsidR="003C5D7C" w:rsidRPr="00D121A1">
        <w:rPr>
          <w:rFonts w:cstheme="minorHAnsi"/>
        </w:rPr>
        <w:t xml:space="preserve"> “Don Pino Puglisi”</w:t>
      </w:r>
      <w:r w:rsidRPr="00D121A1">
        <w:rPr>
          <w:rFonts w:cstheme="minorHAnsi"/>
        </w:rPr>
        <w:t xml:space="preserve"> di Centuripe, hanno partecipato allo stage </w:t>
      </w:r>
      <w:proofErr w:type="gramStart"/>
      <w:r w:rsidRPr="00D121A1">
        <w:rPr>
          <w:rFonts w:cstheme="minorHAnsi"/>
        </w:rPr>
        <w:t>PCTO  a</w:t>
      </w:r>
      <w:proofErr w:type="gramEnd"/>
      <w:r w:rsidRPr="00D121A1">
        <w:rPr>
          <w:rFonts w:cstheme="minorHAnsi"/>
        </w:rPr>
        <w:t xml:space="preserve"> </w:t>
      </w:r>
      <w:r w:rsidR="00A747F9">
        <w:rPr>
          <w:rFonts w:cstheme="minorHAnsi"/>
        </w:rPr>
        <w:t>Tours</w:t>
      </w:r>
      <w:r w:rsidR="00FB796E" w:rsidRPr="00D121A1">
        <w:rPr>
          <w:rFonts w:cstheme="minorHAnsi"/>
        </w:rPr>
        <w:t xml:space="preserve">, </w:t>
      </w:r>
      <w:r w:rsidR="00A747F9" w:rsidRPr="00A747F9">
        <w:rPr>
          <w:rFonts w:cstheme="minorHAnsi"/>
        </w:rPr>
        <w:t>decisamente una città di cultura e gastronomia</w:t>
      </w:r>
      <w:r w:rsidR="00FB796E" w:rsidRPr="00D121A1">
        <w:rPr>
          <w:rFonts w:cstheme="minorHAnsi"/>
        </w:rPr>
        <w:t xml:space="preserve">. </w:t>
      </w:r>
      <w:r w:rsidR="00A747F9" w:rsidRPr="00A747F9">
        <w:rPr>
          <w:rFonts w:cstheme="minorHAnsi"/>
        </w:rPr>
        <w:t xml:space="preserve">Nella città vecchia, Tours acquista un’aria medievale con le sue stradine lastricate, le case a graticcio e le </w:t>
      </w:r>
      <w:proofErr w:type="gramStart"/>
      <w:r w:rsidR="00A747F9" w:rsidRPr="00A747F9">
        <w:rPr>
          <w:rFonts w:cstheme="minorHAnsi"/>
        </w:rPr>
        <w:t xml:space="preserve">piazze,   </w:t>
      </w:r>
      <w:proofErr w:type="gramEnd"/>
      <w:r w:rsidR="00A747F9" w:rsidRPr="00A747F9">
        <w:rPr>
          <w:rFonts w:cstheme="minorHAnsi"/>
        </w:rPr>
        <w:t xml:space="preserve">la più famosa delle quali è </w:t>
      </w:r>
      <w:proofErr w:type="spellStart"/>
      <w:r w:rsidR="00A747F9" w:rsidRPr="00A747F9">
        <w:rPr>
          <w:rFonts w:cstheme="minorHAnsi"/>
        </w:rPr>
        <w:t>Place</w:t>
      </w:r>
      <w:proofErr w:type="spellEnd"/>
      <w:r w:rsidR="00A747F9" w:rsidRPr="00A747F9">
        <w:rPr>
          <w:rFonts w:cstheme="minorHAnsi"/>
        </w:rPr>
        <w:t xml:space="preserve"> </w:t>
      </w:r>
      <w:proofErr w:type="spellStart"/>
      <w:r w:rsidR="00A747F9" w:rsidRPr="00A747F9">
        <w:rPr>
          <w:rFonts w:cstheme="minorHAnsi"/>
        </w:rPr>
        <w:t>Plumereau</w:t>
      </w:r>
      <w:proofErr w:type="spellEnd"/>
      <w:r w:rsidR="00A747F9" w:rsidRPr="00A747F9">
        <w:rPr>
          <w:rFonts w:cstheme="minorHAnsi"/>
        </w:rPr>
        <w:t>. Circondata da tipiche case a graticcio, essa accoglie molte piccole terrazze conviviali.  Animata di giorno e di notte, attira una popolazione cosmopolita che mescola abitanti, studenti e turisti.</w:t>
      </w:r>
      <w:r w:rsidR="00005E6E" w:rsidRPr="00D121A1">
        <w:rPr>
          <w:rFonts w:cstheme="minorHAnsi"/>
        </w:rPr>
        <w:t xml:space="preserve"> </w:t>
      </w:r>
      <w:r w:rsidRPr="00D121A1">
        <w:rPr>
          <w:rFonts w:cstheme="minorHAnsi"/>
        </w:rPr>
        <w:t>Un programma di quattro settimane che ha coinvolto 30 studenti in corsi di formazione di lingua inglese</w:t>
      </w:r>
      <w:r w:rsidR="00A747F9">
        <w:rPr>
          <w:rFonts w:cstheme="minorHAnsi"/>
        </w:rPr>
        <w:t xml:space="preserve"> e </w:t>
      </w:r>
      <w:r w:rsidR="00EA26B4">
        <w:rPr>
          <w:rFonts w:cstheme="minorHAnsi"/>
        </w:rPr>
        <w:t>francese</w:t>
      </w:r>
      <w:r w:rsidR="00EA26B4" w:rsidRPr="00D121A1">
        <w:rPr>
          <w:rFonts w:cstheme="minorHAnsi"/>
        </w:rPr>
        <w:t>, laboratori</w:t>
      </w:r>
      <w:r w:rsidRPr="00D121A1">
        <w:rPr>
          <w:rFonts w:cstheme="minorHAnsi"/>
        </w:rPr>
        <w:t xml:space="preserve"> pratici, visite ad aziende locali e visite del territorio, grazie a un progetto realizzato con Fondi Strutturali Europei. </w:t>
      </w:r>
      <w:r w:rsidR="00005E6E" w:rsidRPr="00D121A1">
        <w:rPr>
          <w:rFonts w:cstheme="minorHAnsi"/>
        </w:rPr>
        <w:t>Gli studenti hanno imparato a gestire situazioni nuove e a interagire con persone di diverse nazionalità: un arricchimento culturale che contribuisce alla formazione di cittadini globali, consapevoli e aperti al mondo.</w:t>
      </w:r>
    </w:p>
    <w:p w:rsidR="00FE7831" w:rsidRPr="00D121A1" w:rsidRDefault="00A747F9" w:rsidP="00F61F3B">
      <w:pPr>
        <w:pStyle w:val="western"/>
        <w:spacing w:after="0" w:line="240" w:lineRule="auto"/>
        <w:jc w:val="both"/>
        <w:rPr>
          <w:rFonts w:asciiTheme="minorHAnsi" w:eastAsiaTheme="minorEastAsia" w:hAnsiTheme="minorHAnsi" w:cs="Calibri"/>
          <w:color w:val="000000"/>
          <w:sz w:val="22"/>
          <w:szCs w:val="22"/>
          <w:lang w:val="it"/>
        </w:rPr>
      </w:pPr>
      <w:r>
        <w:rPr>
          <w:rFonts w:asciiTheme="minorHAnsi" w:eastAsiaTheme="minorEastAsia" w:hAnsiTheme="minorHAnsi" w:cs="Calibri"/>
          <w:color w:val="000000"/>
          <w:sz w:val="22"/>
          <w:szCs w:val="22"/>
          <w:lang w:val="it"/>
        </w:rPr>
        <w:t>Gli studenti h</w:t>
      </w:r>
      <w:r w:rsidR="00FE7831" w:rsidRPr="00D121A1">
        <w:rPr>
          <w:rFonts w:asciiTheme="minorHAnsi" w:eastAsiaTheme="minorEastAsia" w:hAnsiTheme="minorHAnsi" w:cs="Calibri"/>
          <w:color w:val="000000"/>
          <w:sz w:val="22"/>
          <w:szCs w:val="22"/>
          <w:lang w:val="it"/>
        </w:rPr>
        <w:t>anno instaurato tra di loro e con gli operatori dell</w:t>
      </w:r>
      <w:r w:rsidR="00EA26B4">
        <w:rPr>
          <w:rFonts w:asciiTheme="minorHAnsi" w:eastAsiaTheme="minorEastAsia" w:hAnsiTheme="minorHAnsi" w:cs="Calibri"/>
          <w:color w:val="000000"/>
          <w:sz w:val="22"/>
          <w:szCs w:val="22"/>
          <w:lang w:val="it"/>
        </w:rPr>
        <w:t>e strutture ospitanti</w:t>
      </w:r>
      <w:r w:rsidR="00FE7831" w:rsidRPr="00D121A1">
        <w:rPr>
          <w:rFonts w:asciiTheme="minorHAnsi" w:eastAsiaTheme="minorEastAsia" w:hAnsiTheme="minorHAnsi" w:cs="Calibri"/>
          <w:color w:val="000000"/>
          <w:sz w:val="22"/>
          <w:szCs w:val="22"/>
          <w:lang w:val="it"/>
        </w:rPr>
        <w:t xml:space="preserve"> un clima sereno. Sono stati sempre motivati nelle attività di stage perché consapevoli che questa preziosa esperienza era occasione di crescita sia culturale che professionale</w:t>
      </w:r>
      <w:r>
        <w:rPr>
          <w:rFonts w:asciiTheme="minorHAnsi" w:eastAsiaTheme="minorEastAsia" w:hAnsiTheme="minorHAnsi" w:cs="Calibri"/>
          <w:color w:val="000000"/>
          <w:sz w:val="22"/>
          <w:szCs w:val="22"/>
          <w:lang w:val="it"/>
        </w:rPr>
        <w:t xml:space="preserve"> - dichiara il Dirigente Scolastico prof. Serafino Lo Cascio</w:t>
      </w:r>
      <w:r w:rsidR="00FE7831" w:rsidRPr="00D121A1">
        <w:rPr>
          <w:rFonts w:asciiTheme="minorHAnsi" w:eastAsiaTheme="minorEastAsia" w:hAnsiTheme="minorHAnsi" w:cs="Calibri"/>
          <w:color w:val="000000"/>
          <w:sz w:val="22"/>
          <w:szCs w:val="22"/>
          <w:lang w:val="it"/>
        </w:rPr>
        <w:t>. Quasi tutti</w:t>
      </w:r>
      <w:r>
        <w:rPr>
          <w:rFonts w:asciiTheme="minorHAnsi" w:eastAsiaTheme="minorEastAsia" w:hAnsiTheme="minorHAnsi" w:cs="Calibri"/>
          <w:color w:val="000000"/>
          <w:sz w:val="22"/>
          <w:szCs w:val="22"/>
          <w:lang w:val="it"/>
        </w:rPr>
        <w:t xml:space="preserve"> gli</w:t>
      </w:r>
      <w:r w:rsidR="00FE7831" w:rsidRPr="00D121A1">
        <w:rPr>
          <w:rFonts w:asciiTheme="minorHAnsi" w:eastAsiaTheme="minorEastAsia" w:hAnsiTheme="minorHAnsi" w:cs="Calibri"/>
          <w:color w:val="000000"/>
          <w:sz w:val="22"/>
          <w:szCs w:val="22"/>
          <w:lang w:val="it"/>
        </w:rPr>
        <w:t xml:space="preserve"> allievi hanno evidenziato un buon livello di maturità e apprezzabili capacità operative, applicative e relazionali, inoltre hanno affrontato con serietà ed impegno tutto il periodo di soggiorno all’estero. Buono il rapporto instaurato con i tutor aziendali del progetto.</w:t>
      </w:r>
    </w:p>
    <w:p w:rsidR="00FE7831" w:rsidRPr="00067D1C" w:rsidRDefault="00FE7831" w:rsidP="00F61F3B">
      <w:pPr>
        <w:pStyle w:val="western"/>
        <w:spacing w:after="0" w:line="240" w:lineRule="auto"/>
        <w:jc w:val="both"/>
        <w:rPr>
          <w:rFonts w:asciiTheme="minorHAnsi" w:eastAsiaTheme="minorEastAsia" w:hAnsiTheme="minorHAnsi" w:cs="Calibri"/>
          <w:color w:val="000000"/>
          <w:lang w:val="it-IT"/>
        </w:rPr>
      </w:pPr>
      <w:r w:rsidRPr="00067D1C">
        <w:rPr>
          <w:rFonts w:asciiTheme="minorHAnsi" w:eastAsiaTheme="minorEastAsia" w:hAnsiTheme="minorHAnsi" w:cs="Calibri"/>
          <w:color w:val="000000"/>
          <w:sz w:val="22"/>
          <w:szCs w:val="22"/>
          <w:lang w:val="it"/>
        </w:rPr>
        <w:lastRenderedPageBreak/>
        <w:t>Nei giorni di sabato (</w:t>
      </w:r>
      <w:proofErr w:type="spellStart"/>
      <w:r w:rsidRPr="00067D1C">
        <w:rPr>
          <w:rFonts w:asciiTheme="minorHAnsi" w:eastAsiaTheme="minorEastAsia" w:hAnsiTheme="minorHAnsi" w:cs="Calibri"/>
          <w:color w:val="000000"/>
          <w:sz w:val="22"/>
          <w:szCs w:val="22"/>
          <w:lang w:val="it"/>
        </w:rPr>
        <w:t>half-day</w:t>
      </w:r>
      <w:proofErr w:type="spellEnd"/>
      <w:r w:rsidRPr="00067D1C">
        <w:rPr>
          <w:rFonts w:asciiTheme="minorHAnsi" w:eastAsiaTheme="minorEastAsia" w:hAnsiTheme="minorHAnsi" w:cs="Calibri"/>
          <w:color w:val="000000"/>
          <w:sz w:val="22"/>
          <w:szCs w:val="22"/>
          <w:lang w:val="it"/>
        </w:rPr>
        <w:t>) e domenica (full-</w:t>
      </w:r>
      <w:proofErr w:type="spellStart"/>
      <w:r w:rsidRPr="00067D1C">
        <w:rPr>
          <w:rFonts w:asciiTheme="minorHAnsi" w:eastAsiaTheme="minorEastAsia" w:hAnsiTheme="minorHAnsi" w:cs="Calibri"/>
          <w:color w:val="000000"/>
          <w:sz w:val="22"/>
          <w:szCs w:val="22"/>
          <w:lang w:val="it"/>
        </w:rPr>
        <w:t>day</w:t>
      </w:r>
      <w:proofErr w:type="spellEnd"/>
      <w:r w:rsidRPr="00067D1C">
        <w:rPr>
          <w:rFonts w:asciiTheme="minorHAnsi" w:eastAsiaTheme="minorEastAsia" w:hAnsiTheme="minorHAnsi" w:cs="Calibri"/>
          <w:color w:val="000000"/>
          <w:sz w:val="22"/>
          <w:szCs w:val="22"/>
          <w:lang w:val="it"/>
        </w:rPr>
        <w:t xml:space="preserve">) compresi nel periodo di </w:t>
      </w:r>
      <w:r>
        <w:rPr>
          <w:rFonts w:asciiTheme="minorHAnsi" w:eastAsiaTheme="minorEastAsia" w:hAnsiTheme="minorHAnsi" w:cs="Calibri"/>
          <w:color w:val="000000"/>
          <w:sz w:val="22"/>
          <w:szCs w:val="22"/>
          <w:lang w:val="it"/>
        </w:rPr>
        <w:t>P.C.T.O.</w:t>
      </w:r>
      <w:r w:rsidRPr="00067D1C">
        <w:rPr>
          <w:rFonts w:asciiTheme="minorHAnsi" w:eastAsiaTheme="minorEastAsia" w:hAnsiTheme="minorHAnsi" w:cs="Calibri"/>
          <w:color w:val="000000"/>
          <w:sz w:val="22"/>
          <w:szCs w:val="22"/>
          <w:lang w:val="it"/>
        </w:rPr>
        <w:t xml:space="preserve"> sono state effettuate delle escursioni sia in città che in alcuni luoghi caratteristici </w:t>
      </w:r>
      <w:r>
        <w:rPr>
          <w:rFonts w:asciiTheme="minorHAnsi" w:eastAsiaTheme="minorEastAsia" w:hAnsiTheme="minorHAnsi" w:cs="Calibri"/>
          <w:color w:val="000000"/>
          <w:sz w:val="22"/>
          <w:szCs w:val="22"/>
          <w:lang w:val="it"/>
        </w:rPr>
        <w:t>delle nazioni visitate</w:t>
      </w:r>
      <w:r w:rsidRPr="00067D1C">
        <w:rPr>
          <w:rFonts w:asciiTheme="minorHAnsi" w:eastAsiaTheme="minorEastAsia" w:hAnsiTheme="minorHAnsi" w:cs="Calibri"/>
          <w:color w:val="000000"/>
          <w:sz w:val="22"/>
          <w:szCs w:val="22"/>
          <w:lang w:val="it"/>
        </w:rPr>
        <w:t xml:space="preserve">. </w:t>
      </w:r>
    </w:p>
    <w:p w:rsidR="00FE7831" w:rsidRPr="00067D1C" w:rsidRDefault="00FE7831" w:rsidP="00F61F3B">
      <w:pPr>
        <w:pStyle w:val="western"/>
        <w:spacing w:after="0" w:line="240" w:lineRule="auto"/>
        <w:jc w:val="both"/>
        <w:rPr>
          <w:rFonts w:asciiTheme="minorHAnsi" w:eastAsiaTheme="minorEastAsia" w:hAnsiTheme="minorHAnsi" w:cs="Calibri"/>
          <w:color w:val="000000"/>
          <w:lang w:val="it-IT"/>
        </w:rPr>
      </w:pPr>
      <w:r w:rsidRPr="00067D1C">
        <w:rPr>
          <w:rFonts w:asciiTheme="minorHAnsi" w:eastAsiaTheme="minorEastAsia" w:hAnsiTheme="minorHAnsi" w:cs="Calibri"/>
          <w:color w:val="000000"/>
          <w:sz w:val="22"/>
          <w:szCs w:val="22"/>
          <w:lang w:val="it"/>
        </w:rPr>
        <w:t xml:space="preserve">Le esperienze di </w:t>
      </w:r>
      <w:r>
        <w:rPr>
          <w:rFonts w:asciiTheme="minorHAnsi" w:eastAsiaTheme="minorEastAsia" w:hAnsiTheme="minorHAnsi" w:cs="Calibri"/>
          <w:color w:val="000000"/>
          <w:sz w:val="22"/>
          <w:szCs w:val="22"/>
          <w:lang w:val="it"/>
        </w:rPr>
        <w:t>P.C.T.O.</w:t>
      </w:r>
      <w:r w:rsidRPr="00067D1C">
        <w:rPr>
          <w:rFonts w:asciiTheme="minorHAnsi" w:eastAsiaTheme="minorEastAsia" w:hAnsiTheme="minorHAnsi" w:cs="Calibri"/>
          <w:color w:val="000000"/>
          <w:sz w:val="22"/>
          <w:szCs w:val="22"/>
          <w:lang w:val="it"/>
        </w:rPr>
        <w:t xml:space="preserve"> </w:t>
      </w:r>
      <w:r>
        <w:rPr>
          <w:rFonts w:asciiTheme="minorHAnsi" w:eastAsiaTheme="minorEastAsia" w:hAnsiTheme="minorHAnsi" w:cs="Calibri"/>
          <w:color w:val="000000"/>
          <w:sz w:val="22"/>
          <w:szCs w:val="22"/>
          <w:lang w:val="it"/>
        </w:rPr>
        <w:t>sono state</w:t>
      </w:r>
      <w:r w:rsidRPr="00067D1C">
        <w:rPr>
          <w:rFonts w:asciiTheme="minorHAnsi" w:eastAsiaTheme="minorEastAsia" w:hAnsiTheme="minorHAnsi" w:cs="Calibri"/>
          <w:color w:val="000000"/>
          <w:sz w:val="22"/>
          <w:szCs w:val="22"/>
          <w:lang w:val="it"/>
        </w:rPr>
        <w:t xml:space="preserve"> realizzate, grazie anche alla disponibilità di tutti i docenti </w:t>
      </w:r>
      <w:r w:rsidR="00825647">
        <w:rPr>
          <w:rFonts w:asciiTheme="minorHAnsi" w:eastAsiaTheme="minorEastAsia" w:hAnsiTheme="minorHAnsi" w:cs="Calibri"/>
          <w:color w:val="000000"/>
          <w:sz w:val="22"/>
          <w:szCs w:val="22"/>
          <w:lang w:val="it"/>
        </w:rPr>
        <w:t xml:space="preserve">tutor e accompagnatori </w:t>
      </w:r>
      <w:bookmarkStart w:id="0" w:name="_GoBack"/>
      <w:bookmarkEnd w:id="0"/>
      <w:r w:rsidRPr="00067D1C">
        <w:rPr>
          <w:rFonts w:asciiTheme="minorHAnsi" w:eastAsiaTheme="minorEastAsia" w:hAnsiTheme="minorHAnsi" w:cs="Calibri"/>
          <w:color w:val="000000"/>
          <w:sz w:val="22"/>
          <w:szCs w:val="22"/>
          <w:lang w:val="it"/>
        </w:rPr>
        <w:t xml:space="preserve">coinvolti, </w:t>
      </w:r>
      <w:r>
        <w:rPr>
          <w:rFonts w:asciiTheme="minorHAnsi" w:eastAsiaTheme="minorEastAsia" w:hAnsiTheme="minorHAnsi" w:cs="Calibri"/>
          <w:color w:val="000000"/>
          <w:sz w:val="22"/>
          <w:szCs w:val="22"/>
          <w:lang w:val="it"/>
        </w:rPr>
        <w:t xml:space="preserve">hanno </w:t>
      </w:r>
      <w:r w:rsidRPr="00067D1C">
        <w:rPr>
          <w:rFonts w:asciiTheme="minorHAnsi" w:eastAsiaTheme="minorEastAsia" w:hAnsiTheme="minorHAnsi" w:cs="Calibri"/>
          <w:color w:val="000000"/>
          <w:sz w:val="22"/>
          <w:szCs w:val="22"/>
          <w:lang w:val="it"/>
        </w:rPr>
        <w:t>rappresent</w:t>
      </w:r>
      <w:r>
        <w:rPr>
          <w:rFonts w:asciiTheme="minorHAnsi" w:eastAsiaTheme="minorEastAsia" w:hAnsiTheme="minorHAnsi" w:cs="Calibri"/>
          <w:color w:val="000000"/>
          <w:sz w:val="22"/>
          <w:szCs w:val="22"/>
          <w:lang w:val="it"/>
        </w:rPr>
        <w:t>at</w:t>
      </w:r>
      <w:r w:rsidRPr="00067D1C">
        <w:rPr>
          <w:rFonts w:asciiTheme="minorHAnsi" w:eastAsiaTheme="minorEastAsia" w:hAnsiTheme="minorHAnsi" w:cs="Calibri"/>
          <w:color w:val="000000"/>
          <w:sz w:val="22"/>
          <w:szCs w:val="22"/>
          <w:lang w:val="it"/>
        </w:rPr>
        <w:t xml:space="preserve">o per gli studenti una straordinaria opportunità di crescita formativa, con alternanza di momenti formativi ad esperienze </w:t>
      </w:r>
      <w:r>
        <w:rPr>
          <w:rFonts w:asciiTheme="minorHAnsi" w:eastAsiaTheme="minorEastAsia" w:hAnsiTheme="minorHAnsi" w:cs="Calibri"/>
          <w:color w:val="000000"/>
          <w:sz w:val="22"/>
          <w:szCs w:val="22"/>
          <w:lang w:val="it"/>
        </w:rPr>
        <w:t>nel mondo del</w:t>
      </w:r>
      <w:r w:rsidRPr="00067D1C">
        <w:rPr>
          <w:rFonts w:asciiTheme="minorHAnsi" w:eastAsiaTheme="minorEastAsia" w:hAnsiTheme="minorHAnsi" w:cs="Calibri"/>
          <w:color w:val="000000"/>
          <w:sz w:val="22"/>
          <w:szCs w:val="22"/>
          <w:lang w:val="it"/>
        </w:rPr>
        <w:t xml:space="preserve"> lavoro, stimolanti ed uniche, in un contesto internazionale di altissimo livello che ha</w:t>
      </w:r>
      <w:r w:rsidR="0006070F">
        <w:rPr>
          <w:rFonts w:asciiTheme="minorHAnsi" w:eastAsiaTheme="minorEastAsia" w:hAnsiTheme="minorHAnsi" w:cs="Calibri"/>
          <w:color w:val="000000"/>
          <w:sz w:val="22"/>
          <w:szCs w:val="22"/>
          <w:lang w:val="it"/>
        </w:rPr>
        <w:t xml:space="preserve"> permesso loro di</w:t>
      </w:r>
      <w:r w:rsidRPr="00067D1C">
        <w:rPr>
          <w:rFonts w:asciiTheme="minorHAnsi" w:eastAsiaTheme="minorEastAsia" w:hAnsiTheme="minorHAnsi" w:cs="Calibri"/>
          <w:color w:val="000000"/>
          <w:sz w:val="22"/>
          <w:szCs w:val="22"/>
          <w:lang w:val="it"/>
        </w:rPr>
        <w:t xml:space="preserve"> allarga</w:t>
      </w:r>
      <w:r w:rsidR="0006070F">
        <w:rPr>
          <w:rFonts w:asciiTheme="minorHAnsi" w:eastAsiaTheme="minorEastAsia" w:hAnsiTheme="minorHAnsi" w:cs="Calibri"/>
          <w:color w:val="000000"/>
          <w:sz w:val="22"/>
          <w:szCs w:val="22"/>
          <w:lang w:val="it"/>
        </w:rPr>
        <w:t>re</w:t>
      </w:r>
      <w:r w:rsidRPr="00067D1C">
        <w:rPr>
          <w:rFonts w:asciiTheme="minorHAnsi" w:eastAsiaTheme="minorEastAsia" w:hAnsiTheme="minorHAnsi" w:cs="Calibri"/>
          <w:color w:val="000000"/>
          <w:sz w:val="22"/>
          <w:szCs w:val="22"/>
          <w:lang w:val="it"/>
        </w:rPr>
        <w:t xml:space="preserve"> gli orizzonti culturali, lasciando</w:t>
      </w:r>
      <w:r w:rsidR="0006070F">
        <w:rPr>
          <w:rFonts w:asciiTheme="minorHAnsi" w:eastAsiaTheme="minorEastAsia" w:hAnsiTheme="minorHAnsi" w:cs="Calibri"/>
          <w:color w:val="000000"/>
          <w:sz w:val="22"/>
          <w:szCs w:val="22"/>
          <w:lang w:val="it"/>
        </w:rPr>
        <w:t xml:space="preserve"> sicuramente</w:t>
      </w:r>
      <w:r w:rsidRPr="00067D1C">
        <w:rPr>
          <w:rFonts w:asciiTheme="minorHAnsi" w:eastAsiaTheme="minorEastAsia" w:hAnsiTheme="minorHAnsi" w:cs="Calibri"/>
          <w:color w:val="000000"/>
          <w:sz w:val="22"/>
          <w:szCs w:val="22"/>
          <w:lang w:val="it"/>
        </w:rPr>
        <w:t xml:space="preserve"> tracce positive non facilmente dimenticabili. In una società dove è richiesta ai giovani sempre più specializzazione, competenze, ma allo stesso tempo flessibilità e adattamento, capacità di relazionarsi e di saper prendere decisioni in tempi relativamente brevi, la scuola deve poter proporre ai propri allievi queste preziose opportunità, che sono bagaglio “ad alto valore aggiunto”, per proporsi positivamente nel mondo del lavoro.</w:t>
      </w:r>
    </w:p>
    <w:p w:rsidR="00F61F3B" w:rsidRPr="00D121A1" w:rsidRDefault="00FE7831" w:rsidP="00D121A1">
      <w:pPr>
        <w:spacing w:after="0" w:line="240" w:lineRule="auto"/>
        <w:jc w:val="both"/>
        <w:rPr>
          <w:rFonts w:cstheme="minorHAnsi"/>
          <w:szCs w:val="24"/>
        </w:rPr>
      </w:pPr>
      <w:r w:rsidRPr="00D121A1">
        <w:rPr>
          <w:rFonts w:eastAsia="Calibri" w:cstheme="minorHAnsi"/>
          <w:szCs w:val="24"/>
        </w:rPr>
        <w:t>C</w:t>
      </w:r>
      <w:r w:rsidR="00011AC6" w:rsidRPr="00D121A1">
        <w:rPr>
          <w:rFonts w:eastAsia="Calibri" w:cstheme="minorHAnsi"/>
          <w:szCs w:val="24"/>
        </w:rPr>
        <w:t>on questa proposta progettuale</w:t>
      </w:r>
      <w:r w:rsidR="0006070F">
        <w:rPr>
          <w:rFonts w:eastAsia="Calibri" w:cstheme="minorHAnsi"/>
          <w:szCs w:val="24"/>
        </w:rPr>
        <w:t xml:space="preserve"> conclude il prof. Antonio </w:t>
      </w:r>
      <w:proofErr w:type="spellStart"/>
      <w:r w:rsidR="0006070F">
        <w:rPr>
          <w:rFonts w:eastAsia="Calibri" w:cstheme="minorHAnsi"/>
          <w:szCs w:val="24"/>
        </w:rPr>
        <w:t>Sportaro</w:t>
      </w:r>
      <w:proofErr w:type="spellEnd"/>
      <w:r w:rsidR="0006070F">
        <w:rPr>
          <w:rFonts w:eastAsia="Calibri" w:cstheme="minorHAnsi"/>
          <w:szCs w:val="24"/>
        </w:rPr>
        <w:t xml:space="preserve"> (docente e tutor scolastico)</w:t>
      </w:r>
      <w:r w:rsidR="00011AC6" w:rsidRPr="00D121A1">
        <w:rPr>
          <w:rFonts w:eastAsia="Calibri" w:cstheme="minorHAnsi"/>
          <w:szCs w:val="24"/>
        </w:rPr>
        <w:t xml:space="preserve"> </w:t>
      </w:r>
      <w:r w:rsidR="00011AC6" w:rsidRPr="00D121A1">
        <w:rPr>
          <w:rFonts w:cstheme="minorHAnsi"/>
          <w:szCs w:val="24"/>
        </w:rPr>
        <w:t>abbiamo voluto</w:t>
      </w:r>
      <w:r w:rsidR="00011AC6" w:rsidRPr="00D121A1">
        <w:rPr>
          <w:rFonts w:eastAsia="Calibri" w:cstheme="minorHAnsi"/>
          <w:szCs w:val="24"/>
        </w:rPr>
        <w:t xml:space="preserve"> rendere completo il percorso di studi dei nostri allievi attraverso un’esperienza decisiva di alternanza scuola lavoro all’estero. </w:t>
      </w:r>
      <w:r w:rsidR="00FB796E" w:rsidRPr="00D121A1">
        <w:rPr>
          <w:rFonts w:eastAsia="Calibri" w:cstheme="minorHAnsi"/>
          <w:szCs w:val="24"/>
        </w:rPr>
        <w:t>Obiett</w:t>
      </w:r>
      <w:r w:rsidR="003C5D7C" w:rsidRPr="00D121A1">
        <w:rPr>
          <w:rFonts w:eastAsia="Calibri" w:cstheme="minorHAnsi"/>
          <w:szCs w:val="24"/>
        </w:rPr>
        <w:t>ivo è</w:t>
      </w:r>
      <w:r w:rsidR="00FB796E" w:rsidRPr="00D121A1">
        <w:rPr>
          <w:rFonts w:eastAsia="Calibri" w:cstheme="minorHAnsi"/>
          <w:szCs w:val="24"/>
        </w:rPr>
        <w:t xml:space="preserve"> quello di sviluppare </w:t>
      </w:r>
      <w:proofErr w:type="spellStart"/>
      <w:r w:rsidR="003C5D7C" w:rsidRPr="0006070F">
        <w:rPr>
          <w:rFonts w:eastAsia="Calibri" w:cstheme="minorHAnsi"/>
          <w:i/>
          <w:szCs w:val="24"/>
        </w:rPr>
        <w:t>softskills</w:t>
      </w:r>
      <w:proofErr w:type="spellEnd"/>
      <w:r w:rsidR="00FB796E" w:rsidRPr="00D121A1">
        <w:rPr>
          <w:rFonts w:eastAsia="Calibri" w:cstheme="minorHAnsi"/>
          <w:szCs w:val="24"/>
        </w:rPr>
        <w:t>, specie trasversali, che facilitano un più rapido adattamento all’ambiente lavorativo, perseguendo una crescita inclusiva adeguando il sistema di istruzione alle sfide di una società globale.</w:t>
      </w:r>
    </w:p>
    <w:sectPr w:rsidR="00F61F3B" w:rsidRPr="00D121A1" w:rsidSect="001D2B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C6"/>
    <w:rsid w:val="00005E6E"/>
    <w:rsid w:val="00011AC6"/>
    <w:rsid w:val="0006070F"/>
    <w:rsid w:val="000B13C6"/>
    <w:rsid w:val="00111836"/>
    <w:rsid w:val="00173BD1"/>
    <w:rsid w:val="001A5F5D"/>
    <w:rsid w:val="003C5D7C"/>
    <w:rsid w:val="004864DB"/>
    <w:rsid w:val="006E732A"/>
    <w:rsid w:val="00795318"/>
    <w:rsid w:val="00825647"/>
    <w:rsid w:val="008A0E0D"/>
    <w:rsid w:val="008B4017"/>
    <w:rsid w:val="008C2E2E"/>
    <w:rsid w:val="00953701"/>
    <w:rsid w:val="00A747F9"/>
    <w:rsid w:val="00AA48DA"/>
    <w:rsid w:val="00AC70A1"/>
    <w:rsid w:val="00AE5C0F"/>
    <w:rsid w:val="00BC7954"/>
    <w:rsid w:val="00CB3E20"/>
    <w:rsid w:val="00D121A1"/>
    <w:rsid w:val="00E55E9F"/>
    <w:rsid w:val="00EA26B4"/>
    <w:rsid w:val="00EB7D08"/>
    <w:rsid w:val="00F05C7E"/>
    <w:rsid w:val="00F61F3B"/>
    <w:rsid w:val="00F76CF0"/>
    <w:rsid w:val="00FA6DAE"/>
    <w:rsid w:val="00FB796E"/>
    <w:rsid w:val="00FE7831"/>
    <w:rsid w:val="00FF65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3812"/>
  <w15:docId w15:val="{ED25C50F-ADCA-497B-83A5-A40595DF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1A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11AC6"/>
    <w:rPr>
      <w:b/>
      <w:bCs/>
      <w:i w:val="0"/>
      <w:iCs w:val="0"/>
    </w:rPr>
  </w:style>
  <w:style w:type="character" w:customStyle="1" w:styleId="cod-progetto-nazionale">
    <w:name w:val="cod-progetto-nazionale"/>
    <w:basedOn w:val="Carpredefinitoparagrafo"/>
    <w:rsid w:val="00795318"/>
  </w:style>
  <w:style w:type="character" w:styleId="Enfasigrassetto">
    <w:name w:val="Strong"/>
    <w:basedOn w:val="Carpredefinitoparagrafo"/>
    <w:uiPriority w:val="22"/>
    <w:qFormat/>
    <w:rsid w:val="00BC7954"/>
    <w:rPr>
      <w:b/>
      <w:bCs/>
    </w:rPr>
  </w:style>
  <w:style w:type="paragraph" w:customStyle="1" w:styleId="western">
    <w:name w:val="western"/>
    <w:rsid w:val="00FE7831"/>
    <w:pPr>
      <w:spacing w:after="160" w:line="259"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tunatofedele.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ortunatofedele.edu.it/" TargetMode="External"/><Relationship Id="rId4" Type="http://schemas.openxmlformats.org/officeDocument/2006/relationships/webSettings" Target="webSettings.xml"/><Relationship Id="rId9" Type="http://schemas.openxmlformats.org/officeDocument/2006/relationships/hyperlink" Target="http://www.fortunatofedel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490FE-2494-43D4-8FAC-3F21CDA8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860</Words>
  <Characters>4904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utente</cp:lastModifiedBy>
  <cp:revision>8</cp:revision>
  <dcterms:created xsi:type="dcterms:W3CDTF">2025-02-24T08:29:00Z</dcterms:created>
  <dcterms:modified xsi:type="dcterms:W3CDTF">2025-02-24T08:54:00Z</dcterms:modified>
</cp:coreProperties>
</file>